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38CE0" w14:textId="77777777" w:rsidR="002172E0" w:rsidRDefault="00423D3C" w:rsidP="00E4480B">
      <w:pPr>
        <w:pStyle w:val="BodyText"/>
        <w:ind w:left="705" w:hanging="705"/>
        <w:rPr>
          <w:sz w:val="21"/>
          <w:szCs w:val="21"/>
          <w:lang w:val="en-US"/>
        </w:rPr>
      </w:pPr>
      <w:r w:rsidRPr="002172E0">
        <w:rPr>
          <w:b/>
          <w:noProof/>
          <w:sz w:val="20"/>
          <w:szCs w:val="20"/>
          <w:lang w:val="en-US" w:eastAsia="zh-CN"/>
        </w:rPr>
        <w:drawing>
          <wp:anchor distT="0" distB="0" distL="114300" distR="114300" simplePos="0" relativeHeight="251666432" behindDoc="1" locked="0" layoutInCell="1" allowOverlap="1" wp14:anchorId="0299C5ED" wp14:editId="604ACB1F">
            <wp:simplePos x="0" y="0"/>
            <wp:positionH relativeFrom="margin">
              <wp:posOffset>-292100</wp:posOffset>
            </wp:positionH>
            <wp:positionV relativeFrom="margin">
              <wp:posOffset>-561975</wp:posOffset>
            </wp:positionV>
            <wp:extent cx="1106170" cy="867410"/>
            <wp:effectExtent l="0" t="0" r="0" b="8890"/>
            <wp:wrapTight wrapText="bothSides">
              <wp:wrapPolygon edited="0">
                <wp:start x="0" y="0"/>
                <wp:lineTo x="0" y="21347"/>
                <wp:lineTo x="21203" y="21347"/>
                <wp:lineTo x="21203" y="0"/>
                <wp:lineTo x="0" y="0"/>
              </wp:wrapPolygon>
            </wp:wrapTight>
            <wp:docPr id="8"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06170" cy="8674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805377" w14:textId="77777777" w:rsidR="00423D3C" w:rsidRDefault="00423D3C" w:rsidP="00215759">
      <w:pPr>
        <w:pStyle w:val="Title"/>
        <w:jc w:val="left"/>
        <w:rPr>
          <w:i/>
          <w:lang w:val="en-GB"/>
        </w:rPr>
      </w:pPr>
    </w:p>
    <w:p w14:paraId="24326F94" w14:textId="77777777"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3DEF50A4"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20F56F2F" w14:textId="59BB2C05"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7C94AA8F" w14:textId="17A86A00" w:rsidR="00C50B42" w:rsidRPr="001C20D6" w:rsidRDefault="00C50B42" w:rsidP="00E11A8B">
      <w:pPr>
        <w:pStyle w:val="Header"/>
        <w:tabs>
          <w:tab w:val="clear" w:pos="4536"/>
          <w:tab w:val="clear" w:pos="9072"/>
        </w:tabs>
        <w:jc w:val="center"/>
        <w:rPr>
          <w:rFonts w:ascii="Arial" w:eastAsiaTheme="minorHAnsi" w:hAnsi="Arial" w:cs="Arial"/>
          <w:b/>
          <w:sz w:val="28"/>
          <w:szCs w:val="28"/>
          <w:lang w:val="en-CA" w:eastAsia="en-US"/>
        </w:rPr>
      </w:pPr>
      <w:r>
        <w:rPr>
          <w:rFonts w:ascii="Arial" w:eastAsiaTheme="minorHAnsi" w:hAnsi="Arial" w:cs="Arial"/>
          <w:b/>
          <w:sz w:val="28"/>
          <w:szCs w:val="28"/>
          <w:lang w:val="en-CA" w:eastAsia="en-US"/>
        </w:rPr>
        <w:t>Trainee in Communication Strategy</w:t>
      </w:r>
    </w:p>
    <w:p w14:paraId="02B71C1E"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45BE6DA9"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3581C02B" w14:textId="15F8ED1B"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Duration:</w:t>
      </w:r>
      <w:r w:rsidR="00F7359E">
        <w:rPr>
          <w:rFonts w:asciiTheme="minorHAnsi" w:hAnsiTheme="minorHAnsi"/>
          <w:b/>
          <w:lang w:val="en-US"/>
        </w:rPr>
        <w:t xml:space="preserve"> </w:t>
      </w:r>
      <w:r w:rsidR="00565007" w:rsidRPr="00C50B42">
        <w:rPr>
          <w:rFonts w:asciiTheme="minorHAnsi" w:hAnsiTheme="minorHAnsi"/>
          <w:lang w:val="en-US"/>
        </w:rPr>
        <w:t xml:space="preserve">12 months </w:t>
      </w:r>
    </w:p>
    <w:p w14:paraId="4DB5FEF2" w14:textId="4EC3E412"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 xml:space="preserve">Location: </w:t>
      </w:r>
      <w:r w:rsidR="00612BF0" w:rsidRPr="00C50B42">
        <w:rPr>
          <w:rFonts w:asciiTheme="minorHAnsi" w:hAnsiTheme="minorHAnsi"/>
          <w:lang w:val="en-US"/>
        </w:rPr>
        <w:t>UNESCO Abuja Multisectoral Regional Office (MSRO)</w:t>
      </w:r>
      <w:r w:rsidR="007F335F" w:rsidRPr="00C50B42">
        <w:rPr>
          <w:rFonts w:asciiTheme="minorHAnsi" w:hAnsiTheme="minorHAnsi"/>
          <w:lang w:val="en-US"/>
        </w:rPr>
        <w:t>, Nigeria</w:t>
      </w:r>
    </w:p>
    <w:p w14:paraId="5A027523" w14:textId="77777777" w:rsidR="00E11A8B" w:rsidRPr="00565007" w:rsidRDefault="00E11A8B" w:rsidP="00E11A8B">
      <w:pPr>
        <w:spacing w:after="120"/>
        <w:rPr>
          <w:rFonts w:asciiTheme="minorHAnsi" w:hAnsiTheme="minorHAns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4C4BA9" w:rsidRPr="00565007">
        <w:rPr>
          <w:rFonts w:asciiTheme="minorHAnsi" w:hAnsiTheme="minorHAnsi"/>
          <w:lang w:val="en-US"/>
        </w:rPr>
        <w:t xml:space="preserve">Communications and Information Sector </w:t>
      </w:r>
    </w:p>
    <w:p w14:paraId="2B5496C8" w14:textId="69C58639" w:rsidR="00E11A8B" w:rsidRPr="008D3543" w:rsidRDefault="00565007" w:rsidP="00E11A8B">
      <w:pPr>
        <w:spacing w:after="120"/>
        <w:rPr>
          <w:rFonts w:asciiTheme="minorHAnsi" w:hAnsiTheme="minorHAnsi"/>
          <w:b/>
          <w:lang w:val="en-US"/>
        </w:rPr>
      </w:pPr>
      <w:r>
        <w:rPr>
          <w:rFonts w:asciiTheme="minorHAnsi" w:hAnsiTheme="minorHAnsi"/>
          <w:b/>
          <w:lang w:val="en-US"/>
        </w:rPr>
        <w:t>Supe</w:t>
      </w:r>
      <w:r w:rsidR="00C50B42">
        <w:rPr>
          <w:rFonts w:asciiTheme="minorHAnsi" w:hAnsiTheme="minorHAnsi"/>
          <w:b/>
          <w:lang w:val="en-US"/>
        </w:rPr>
        <w:t>rvisor</w:t>
      </w:r>
      <w:r w:rsidR="00E11A8B" w:rsidRPr="008D3543">
        <w:rPr>
          <w:rFonts w:asciiTheme="minorHAnsi" w:hAnsiTheme="minorHAnsi"/>
          <w:b/>
          <w:lang w:val="en-US"/>
        </w:rPr>
        <w:t xml:space="preserve">: </w:t>
      </w:r>
      <w:r w:rsidR="007F335F" w:rsidRPr="00C50B42">
        <w:rPr>
          <w:rFonts w:asciiTheme="minorHAnsi" w:hAnsiTheme="minorHAnsi"/>
          <w:lang w:val="en-US"/>
        </w:rPr>
        <w:t xml:space="preserve">Macaulay </w:t>
      </w:r>
      <w:proofErr w:type="spellStart"/>
      <w:r w:rsidR="007F335F" w:rsidRPr="00C50B42">
        <w:rPr>
          <w:rFonts w:asciiTheme="minorHAnsi" w:hAnsiTheme="minorHAnsi"/>
          <w:lang w:val="en-US"/>
        </w:rPr>
        <w:t>Olushola</w:t>
      </w:r>
      <w:proofErr w:type="spellEnd"/>
      <w:r w:rsidR="007F335F" w:rsidRPr="00C50B42">
        <w:rPr>
          <w:rFonts w:asciiTheme="minorHAnsi" w:hAnsiTheme="minorHAnsi"/>
          <w:lang w:val="en-US"/>
        </w:rPr>
        <w:t>, NPO</w:t>
      </w:r>
    </w:p>
    <w:p w14:paraId="6729530A"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763A56A"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04CD93E0" w14:textId="5886013C" w:rsidR="004C4BA9" w:rsidRPr="004C4BA9" w:rsidRDefault="007363AC" w:rsidP="004C4BA9">
      <w:pPr>
        <w:rPr>
          <w:rFonts w:asciiTheme="minorHAnsi" w:hAnsiTheme="minorHAnsi" w:cs="Arial"/>
          <w:b/>
          <w:szCs w:val="28"/>
          <w:lang w:val="en"/>
        </w:rPr>
      </w:pPr>
      <w:r>
        <w:rPr>
          <w:rFonts w:asciiTheme="minorHAnsi" w:hAnsiTheme="minorHAnsi" w:cs="Arial"/>
          <w:b/>
          <w:szCs w:val="28"/>
          <w:lang w:val="en"/>
        </w:rPr>
        <w:t>Implementation of</w:t>
      </w:r>
      <w:r w:rsidR="004C4BA9" w:rsidRPr="004C4BA9">
        <w:rPr>
          <w:rFonts w:asciiTheme="minorHAnsi" w:hAnsiTheme="minorHAnsi" w:cs="Arial"/>
          <w:b/>
          <w:szCs w:val="28"/>
          <w:lang w:val="en"/>
        </w:rPr>
        <w:t xml:space="preserve"> the Abuja MSRO Communication </w:t>
      </w:r>
      <w:r w:rsidR="00566B27">
        <w:rPr>
          <w:rFonts w:asciiTheme="minorHAnsi" w:hAnsiTheme="minorHAnsi" w:cs="Arial"/>
          <w:b/>
          <w:szCs w:val="28"/>
          <w:lang w:val="en"/>
        </w:rPr>
        <w:t>Strategy</w:t>
      </w:r>
    </w:p>
    <w:p w14:paraId="5DAEACF9" w14:textId="00B9EDE3" w:rsidR="004C4BA9" w:rsidRPr="00F555C7" w:rsidRDefault="007363AC" w:rsidP="00F555C7">
      <w:pPr>
        <w:pStyle w:val="ListParagraph"/>
        <w:numPr>
          <w:ilvl w:val="0"/>
          <w:numId w:val="25"/>
        </w:numPr>
        <w:spacing w:line="276" w:lineRule="auto"/>
        <w:rPr>
          <w:rFonts w:asciiTheme="minorHAnsi" w:hAnsiTheme="minorHAnsi" w:cs="Arial"/>
          <w:szCs w:val="28"/>
          <w:lang w:val="en"/>
        </w:rPr>
      </w:pPr>
      <w:r w:rsidRPr="00F555C7">
        <w:rPr>
          <w:rFonts w:asciiTheme="minorHAnsi" w:hAnsiTheme="minorHAnsi" w:cs="Arial"/>
          <w:szCs w:val="28"/>
          <w:lang w:val="en"/>
        </w:rPr>
        <w:t>Assist in</w:t>
      </w:r>
      <w:r w:rsidR="00664B14" w:rsidRPr="00F555C7">
        <w:rPr>
          <w:rFonts w:asciiTheme="minorHAnsi" w:hAnsiTheme="minorHAnsi" w:cs="Arial"/>
          <w:szCs w:val="28"/>
          <w:lang w:val="en"/>
        </w:rPr>
        <w:t xml:space="preserve"> the c</w:t>
      </w:r>
      <w:r w:rsidR="004C4BA9" w:rsidRPr="00F555C7">
        <w:rPr>
          <w:rFonts w:asciiTheme="minorHAnsi" w:hAnsiTheme="minorHAnsi" w:cs="Arial"/>
          <w:szCs w:val="28"/>
          <w:lang w:val="en"/>
        </w:rPr>
        <w:t>oordinat</w:t>
      </w:r>
      <w:r w:rsidR="00664B14" w:rsidRPr="00F555C7">
        <w:rPr>
          <w:rFonts w:asciiTheme="minorHAnsi" w:hAnsiTheme="minorHAnsi" w:cs="Arial"/>
          <w:szCs w:val="28"/>
          <w:lang w:val="en"/>
        </w:rPr>
        <w:t xml:space="preserve">ion </w:t>
      </w:r>
      <w:r w:rsidR="00BE176A" w:rsidRPr="00F555C7">
        <w:rPr>
          <w:rFonts w:asciiTheme="minorHAnsi" w:hAnsiTheme="minorHAnsi" w:cs="Arial"/>
          <w:szCs w:val="28"/>
          <w:lang w:val="en"/>
        </w:rPr>
        <w:t xml:space="preserve">and implementation </w:t>
      </w:r>
      <w:r w:rsidR="004C4BA9" w:rsidRPr="00F555C7">
        <w:rPr>
          <w:rFonts w:asciiTheme="minorHAnsi" w:hAnsiTheme="minorHAnsi" w:cs="Arial"/>
          <w:szCs w:val="28"/>
          <w:lang w:val="en"/>
        </w:rPr>
        <w:t>of the communications strategy</w:t>
      </w:r>
      <w:r w:rsidR="00565007" w:rsidRPr="00F555C7">
        <w:rPr>
          <w:rFonts w:asciiTheme="minorHAnsi" w:hAnsiTheme="minorHAnsi" w:cs="Arial"/>
          <w:szCs w:val="28"/>
          <w:lang w:val="en"/>
        </w:rPr>
        <w:t xml:space="preserve"> of the </w:t>
      </w:r>
      <w:r w:rsidR="00BE176A" w:rsidRPr="00F555C7">
        <w:rPr>
          <w:rFonts w:asciiTheme="minorHAnsi" w:hAnsiTheme="minorHAnsi" w:cs="Arial"/>
          <w:szCs w:val="28"/>
          <w:lang w:val="en"/>
        </w:rPr>
        <w:t>Office</w:t>
      </w:r>
      <w:r w:rsidR="004C4BA9" w:rsidRPr="00F555C7">
        <w:rPr>
          <w:rFonts w:asciiTheme="minorHAnsi" w:hAnsiTheme="minorHAnsi" w:cs="Arial"/>
          <w:szCs w:val="28"/>
          <w:lang w:val="en"/>
        </w:rPr>
        <w:t>;</w:t>
      </w:r>
    </w:p>
    <w:p w14:paraId="489FA166" w14:textId="77777777" w:rsidR="004C4BA9" w:rsidRPr="004C4BA9" w:rsidRDefault="004C4BA9" w:rsidP="00565007">
      <w:pPr>
        <w:rPr>
          <w:rFonts w:asciiTheme="minorHAnsi" w:hAnsiTheme="minorHAnsi"/>
          <w:b/>
          <w:szCs w:val="28"/>
          <w:lang w:val="en-GB"/>
        </w:rPr>
      </w:pPr>
      <w:r w:rsidRPr="004C4BA9">
        <w:rPr>
          <w:rFonts w:asciiTheme="minorHAnsi" w:hAnsiTheme="minorHAnsi"/>
          <w:b/>
          <w:szCs w:val="28"/>
          <w:lang w:val="en-GB"/>
        </w:rPr>
        <w:t>UNESCO Abuja MSRO Website</w:t>
      </w:r>
    </w:p>
    <w:p w14:paraId="2EFF99E7" w14:textId="4F432415" w:rsidR="004C4BA9" w:rsidRPr="00F555C7" w:rsidRDefault="00BE176A" w:rsidP="00F555C7">
      <w:pPr>
        <w:pStyle w:val="ListParagraph"/>
        <w:numPr>
          <w:ilvl w:val="0"/>
          <w:numId w:val="25"/>
        </w:numPr>
        <w:spacing w:line="276" w:lineRule="auto"/>
        <w:rPr>
          <w:rFonts w:asciiTheme="minorHAnsi" w:hAnsiTheme="minorHAnsi" w:cs="Arial"/>
          <w:b/>
          <w:szCs w:val="28"/>
          <w:lang w:val="en"/>
        </w:rPr>
      </w:pPr>
      <w:r w:rsidRPr="00F555C7">
        <w:rPr>
          <w:rFonts w:asciiTheme="minorHAnsi" w:hAnsiTheme="minorHAnsi" w:cs="Arial"/>
          <w:szCs w:val="28"/>
          <w:lang w:val="en"/>
        </w:rPr>
        <w:t>Assist in</w:t>
      </w:r>
      <w:r w:rsidR="00664B14" w:rsidRPr="00F555C7">
        <w:rPr>
          <w:rFonts w:asciiTheme="minorHAnsi" w:hAnsiTheme="minorHAnsi" w:cs="Arial"/>
          <w:szCs w:val="28"/>
          <w:lang w:val="en"/>
        </w:rPr>
        <w:t xml:space="preserve"> the e</w:t>
      </w:r>
      <w:r w:rsidR="004C4BA9" w:rsidRPr="00F555C7">
        <w:rPr>
          <w:rFonts w:asciiTheme="minorHAnsi" w:hAnsiTheme="minorHAnsi" w:cs="Arial"/>
          <w:szCs w:val="28"/>
          <w:lang w:val="en"/>
        </w:rPr>
        <w:t>stablish</w:t>
      </w:r>
      <w:r w:rsidR="00664B14" w:rsidRPr="00F555C7">
        <w:rPr>
          <w:rFonts w:asciiTheme="minorHAnsi" w:hAnsiTheme="minorHAnsi" w:cs="Arial"/>
          <w:szCs w:val="28"/>
          <w:lang w:val="en"/>
        </w:rPr>
        <w:t>ment of</w:t>
      </w:r>
      <w:r w:rsidR="004C4BA9" w:rsidRPr="00F555C7">
        <w:rPr>
          <w:rFonts w:asciiTheme="minorHAnsi" w:hAnsiTheme="minorHAnsi" w:cs="Arial"/>
          <w:szCs w:val="28"/>
          <w:lang w:val="en"/>
        </w:rPr>
        <w:t xml:space="preserve"> an effective mechanism for website regular updates;</w:t>
      </w:r>
    </w:p>
    <w:p w14:paraId="35D7D66F" w14:textId="77777777" w:rsidR="00F555C7" w:rsidRPr="00F555C7" w:rsidRDefault="004C4BA9" w:rsidP="00F555C7">
      <w:pPr>
        <w:pStyle w:val="ListParagraph"/>
        <w:numPr>
          <w:ilvl w:val="0"/>
          <w:numId w:val="25"/>
        </w:numPr>
        <w:spacing w:line="276" w:lineRule="auto"/>
        <w:rPr>
          <w:rFonts w:asciiTheme="minorHAnsi" w:hAnsiTheme="minorHAnsi" w:cs="Arial"/>
          <w:szCs w:val="28"/>
          <w:lang w:val="en"/>
        </w:rPr>
      </w:pPr>
      <w:r w:rsidRPr="00F555C7">
        <w:rPr>
          <w:rFonts w:asciiTheme="minorHAnsi" w:hAnsiTheme="minorHAnsi" w:cs="Arial"/>
          <w:szCs w:val="28"/>
          <w:lang w:val="en"/>
        </w:rPr>
        <w:t>Liaise with program specialists to ensure that the update mechanism is put in place and effectively implemented</w:t>
      </w:r>
      <w:r w:rsidR="007363AC" w:rsidRPr="00F555C7">
        <w:rPr>
          <w:rFonts w:asciiTheme="minorHAnsi" w:hAnsiTheme="minorHAnsi" w:cs="Arial"/>
          <w:szCs w:val="28"/>
          <w:lang w:val="en"/>
        </w:rPr>
        <w:t xml:space="preserve">;  </w:t>
      </w:r>
    </w:p>
    <w:p w14:paraId="446F116C" w14:textId="6BFF2268" w:rsidR="004C4BA9" w:rsidRPr="00F555C7" w:rsidRDefault="00664B14" w:rsidP="00F555C7">
      <w:pPr>
        <w:pStyle w:val="ListParagraph"/>
        <w:numPr>
          <w:ilvl w:val="0"/>
          <w:numId w:val="25"/>
        </w:numPr>
        <w:spacing w:line="276" w:lineRule="auto"/>
        <w:rPr>
          <w:rFonts w:asciiTheme="minorHAnsi" w:hAnsiTheme="minorHAnsi" w:cs="Arial"/>
          <w:szCs w:val="28"/>
          <w:lang w:val="en"/>
        </w:rPr>
      </w:pPr>
      <w:r w:rsidRPr="00F555C7">
        <w:rPr>
          <w:rFonts w:asciiTheme="minorHAnsi" w:hAnsiTheme="minorHAnsi" w:cs="Arial"/>
          <w:szCs w:val="28"/>
          <w:lang w:val="en"/>
        </w:rPr>
        <w:t>Support the m</w:t>
      </w:r>
      <w:r w:rsidR="004C4BA9" w:rsidRPr="00F555C7">
        <w:rPr>
          <w:rFonts w:asciiTheme="minorHAnsi" w:hAnsiTheme="minorHAnsi" w:cs="Arial"/>
          <w:szCs w:val="28"/>
          <w:lang w:val="en"/>
        </w:rPr>
        <w:t>onitor</w:t>
      </w:r>
      <w:r w:rsidRPr="00F555C7">
        <w:rPr>
          <w:rFonts w:asciiTheme="minorHAnsi" w:hAnsiTheme="minorHAnsi" w:cs="Arial"/>
          <w:szCs w:val="28"/>
          <w:lang w:val="en"/>
        </w:rPr>
        <w:t>ing</w:t>
      </w:r>
      <w:r w:rsidR="004C4BA9" w:rsidRPr="00F555C7">
        <w:rPr>
          <w:rFonts w:asciiTheme="minorHAnsi" w:hAnsiTheme="minorHAnsi" w:cs="Arial"/>
          <w:szCs w:val="28"/>
          <w:lang w:val="en"/>
        </w:rPr>
        <w:t xml:space="preserve"> and compil</w:t>
      </w:r>
      <w:r w:rsidRPr="00F555C7">
        <w:rPr>
          <w:rFonts w:asciiTheme="minorHAnsi" w:hAnsiTheme="minorHAnsi" w:cs="Arial"/>
          <w:szCs w:val="28"/>
          <w:lang w:val="en"/>
        </w:rPr>
        <w:t>ation</w:t>
      </w:r>
      <w:r w:rsidR="004C4BA9" w:rsidRPr="00F555C7">
        <w:rPr>
          <w:rFonts w:asciiTheme="minorHAnsi" w:hAnsiTheme="minorHAnsi" w:cs="Arial"/>
          <w:szCs w:val="28"/>
          <w:lang w:val="en"/>
        </w:rPr>
        <w:t xml:space="preserve"> reports of website statistics on a regular basis and for ad-hoc needs.</w:t>
      </w:r>
    </w:p>
    <w:p w14:paraId="73FC32D9" w14:textId="2232DE47" w:rsidR="004C4BA9" w:rsidRPr="004C4BA9" w:rsidRDefault="004C4BA9" w:rsidP="00565007">
      <w:pPr>
        <w:rPr>
          <w:rFonts w:asciiTheme="minorHAnsi" w:hAnsiTheme="minorHAnsi" w:cs="Arial"/>
          <w:b/>
          <w:szCs w:val="28"/>
          <w:lang w:val="en"/>
        </w:rPr>
      </w:pPr>
      <w:r w:rsidRPr="004C4BA9">
        <w:rPr>
          <w:rFonts w:asciiTheme="minorHAnsi" w:hAnsiTheme="minorHAnsi" w:cs="Arial"/>
          <w:b/>
          <w:szCs w:val="28"/>
          <w:lang w:val="en"/>
        </w:rPr>
        <w:t xml:space="preserve">Communications and </w:t>
      </w:r>
      <w:r w:rsidR="007363AC">
        <w:rPr>
          <w:rFonts w:asciiTheme="minorHAnsi" w:hAnsiTheme="minorHAnsi" w:cs="Arial"/>
          <w:b/>
          <w:szCs w:val="28"/>
          <w:lang w:val="en"/>
        </w:rPr>
        <w:t>Advocacy</w:t>
      </w:r>
      <w:r w:rsidR="007363AC" w:rsidRPr="004C4BA9">
        <w:rPr>
          <w:rFonts w:asciiTheme="minorHAnsi" w:hAnsiTheme="minorHAnsi" w:cs="Arial"/>
          <w:b/>
          <w:szCs w:val="28"/>
          <w:lang w:val="en"/>
        </w:rPr>
        <w:t xml:space="preserve"> </w:t>
      </w:r>
      <w:r w:rsidRPr="004C4BA9">
        <w:rPr>
          <w:rFonts w:asciiTheme="minorHAnsi" w:hAnsiTheme="minorHAnsi" w:cs="Arial"/>
          <w:b/>
          <w:szCs w:val="28"/>
          <w:lang w:val="en"/>
        </w:rPr>
        <w:t>materials</w:t>
      </w:r>
    </w:p>
    <w:p w14:paraId="2D37AE23" w14:textId="23172329" w:rsidR="004C4BA9" w:rsidRPr="00F555C7" w:rsidRDefault="00BE176A" w:rsidP="00F555C7">
      <w:pPr>
        <w:pStyle w:val="ListParagraph"/>
        <w:numPr>
          <w:ilvl w:val="0"/>
          <w:numId w:val="24"/>
        </w:numPr>
        <w:spacing w:line="276" w:lineRule="auto"/>
        <w:rPr>
          <w:rFonts w:asciiTheme="minorHAnsi" w:hAnsiTheme="minorHAnsi" w:cs="Arial"/>
          <w:szCs w:val="28"/>
          <w:lang w:val="en"/>
        </w:rPr>
      </w:pPr>
      <w:r w:rsidRPr="00F555C7">
        <w:rPr>
          <w:rFonts w:asciiTheme="minorHAnsi" w:hAnsiTheme="minorHAnsi" w:cs="Arial"/>
          <w:szCs w:val="28"/>
          <w:lang w:val="en"/>
        </w:rPr>
        <w:t xml:space="preserve">Contribute to innovative ideas for </w:t>
      </w:r>
      <w:r w:rsidR="004C4BA9" w:rsidRPr="00F555C7">
        <w:rPr>
          <w:rFonts w:asciiTheme="minorHAnsi" w:hAnsiTheme="minorHAnsi" w:cs="Arial"/>
          <w:szCs w:val="28"/>
          <w:lang w:val="en"/>
        </w:rPr>
        <w:t>the designing and printing of communications material</w:t>
      </w:r>
      <w:r w:rsidRPr="00F555C7">
        <w:rPr>
          <w:rFonts w:asciiTheme="minorHAnsi" w:hAnsiTheme="minorHAnsi" w:cs="Arial"/>
          <w:szCs w:val="28"/>
          <w:lang w:val="en"/>
        </w:rPr>
        <w:t>s</w:t>
      </w:r>
      <w:r w:rsidR="004C4BA9" w:rsidRPr="00F555C7">
        <w:rPr>
          <w:rFonts w:asciiTheme="minorHAnsi" w:hAnsiTheme="minorHAnsi" w:cs="Arial"/>
          <w:szCs w:val="28"/>
          <w:lang w:val="en"/>
        </w:rPr>
        <w:t xml:space="preserve"> (brochures, booklets, posters, </w:t>
      </w:r>
      <w:proofErr w:type="gramStart"/>
      <w:r w:rsidR="004C4BA9" w:rsidRPr="00F555C7">
        <w:rPr>
          <w:rFonts w:asciiTheme="minorHAnsi" w:hAnsiTheme="minorHAnsi" w:cs="Arial"/>
          <w:szCs w:val="28"/>
          <w:lang w:val="en"/>
        </w:rPr>
        <w:t>flyers</w:t>
      </w:r>
      <w:proofErr w:type="gramEnd"/>
      <w:r w:rsidR="004C4BA9" w:rsidRPr="00F555C7">
        <w:rPr>
          <w:rFonts w:asciiTheme="minorHAnsi" w:hAnsiTheme="minorHAnsi" w:cs="Arial"/>
          <w:szCs w:val="28"/>
          <w:lang w:val="en"/>
        </w:rPr>
        <w:t>, save the date, infographics, making use of internal and external resources</w:t>
      </w:r>
      <w:r w:rsidRPr="00F555C7">
        <w:rPr>
          <w:rFonts w:asciiTheme="minorHAnsi" w:hAnsiTheme="minorHAnsi" w:cs="Arial"/>
          <w:szCs w:val="28"/>
          <w:lang w:val="en"/>
        </w:rPr>
        <w:t>)</w:t>
      </w:r>
      <w:r w:rsidR="004C4BA9" w:rsidRPr="00F555C7">
        <w:rPr>
          <w:rFonts w:asciiTheme="minorHAnsi" w:hAnsiTheme="minorHAnsi" w:cs="Arial"/>
          <w:szCs w:val="28"/>
          <w:lang w:val="en"/>
        </w:rPr>
        <w:t xml:space="preserve">. </w:t>
      </w:r>
    </w:p>
    <w:p w14:paraId="4C203F91" w14:textId="77777777" w:rsidR="004C4BA9" w:rsidRPr="004C4BA9" w:rsidRDefault="004C4BA9" w:rsidP="00565007">
      <w:pPr>
        <w:rPr>
          <w:rFonts w:asciiTheme="minorHAnsi" w:hAnsiTheme="minorHAnsi" w:cs="Arial"/>
          <w:b/>
          <w:szCs w:val="28"/>
          <w:lang w:val="en"/>
        </w:rPr>
      </w:pPr>
      <w:r w:rsidRPr="004C4BA9">
        <w:rPr>
          <w:rFonts w:asciiTheme="minorHAnsi" w:hAnsiTheme="minorHAnsi" w:cs="Arial"/>
          <w:b/>
          <w:szCs w:val="28"/>
          <w:lang w:val="en"/>
        </w:rPr>
        <w:t>Media relations and coverage:</w:t>
      </w:r>
    </w:p>
    <w:p w14:paraId="78721B07" w14:textId="77777777" w:rsidR="00F555C7" w:rsidRDefault="007363AC" w:rsidP="00F555C7">
      <w:pPr>
        <w:pStyle w:val="ListParagraph"/>
        <w:numPr>
          <w:ilvl w:val="0"/>
          <w:numId w:val="24"/>
        </w:numPr>
        <w:spacing w:line="276" w:lineRule="auto"/>
        <w:rPr>
          <w:rFonts w:asciiTheme="minorHAnsi" w:hAnsiTheme="minorHAnsi" w:cs="Arial"/>
          <w:szCs w:val="28"/>
          <w:lang w:val="en"/>
        </w:rPr>
      </w:pPr>
      <w:r w:rsidRPr="00F555C7">
        <w:rPr>
          <w:rFonts w:asciiTheme="minorHAnsi" w:hAnsiTheme="minorHAnsi" w:cs="Arial"/>
          <w:szCs w:val="28"/>
          <w:lang w:val="en"/>
        </w:rPr>
        <w:t>Assist in the m</w:t>
      </w:r>
      <w:r w:rsidR="004C4BA9" w:rsidRPr="00F555C7">
        <w:rPr>
          <w:rFonts w:asciiTheme="minorHAnsi" w:hAnsiTheme="minorHAnsi" w:cs="Arial"/>
          <w:szCs w:val="28"/>
          <w:lang w:val="en"/>
        </w:rPr>
        <w:t>onitor</w:t>
      </w:r>
      <w:r w:rsidRPr="00F555C7">
        <w:rPr>
          <w:rFonts w:asciiTheme="minorHAnsi" w:hAnsiTheme="minorHAnsi" w:cs="Arial"/>
          <w:szCs w:val="28"/>
          <w:lang w:val="en"/>
        </w:rPr>
        <w:t xml:space="preserve">ing of </w:t>
      </w:r>
      <w:r w:rsidR="004C4BA9" w:rsidRPr="00F555C7">
        <w:rPr>
          <w:rFonts w:asciiTheme="minorHAnsi" w:hAnsiTheme="minorHAnsi" w:cs="Arial"/>
          <w:szCs w:val="28"/>
          <w:lang w:val="en"/>
        </w:rPr>
        <w:t>UNESCO MSRO related news and articles.</w:t>
      </w:r>
    </w:p>
    <w:p w14:paraId="63990BD2" w14:textId="3AE1832D" w:rsidR="004C4BA9" w:rsidRPr="00F555C7" w:rsidRDefault="00BE176A" w:rsidP="00F555C7">
      <w:pPr>
        <w:pStyle w:val="ListParagraph"/>
        <w:numPr>
          <w:ilvl w:val="0"/>
          <w:numId w:val="24"/>
        </w:numPr>
        <w:spacing w:line="276" w:lineRule="auto"/>
        <w:rPr>
          <w:rFonts w:asciiTheme="minorHAnsi" w:hAnsiTheme="minorHAnsi" w:cs="Arial"/>
          <w:szCs w:val="28"/>
          <w:lang w:val="en"/>
        </w:rPr>
      </w:pPr>
      <w:r w:rsidRPr="00F555C7">
        <w:rPr>
          <w:rFonts w:asciiTheme="minorHAnsi" w:hAnsiTheme="minorHAnsi" w:cs="Arial"/>
          <w:szCs w:val="28"/>
          <w:lang w:val="en"/>
        </w:rPr>
        <w:t xml:space="preserve">Collaborate with </w:t>
      </w:r>
      <w:proofErr w:type="spellStart"/>
      <w:r w:rsidRPr="00F555C7">
        <w:rPr>
          <w:rFonts w:asciiTheme="minorHAnsi" w:hAnsiTheme="minorHAnsi" w:cs="Arial"/>
          <w:szCs w:val="28"/>
          <w:lang w:val="en"/>
        </w:rPr>
        <w:t>programme</w:t>
      </w:r>
      <w:proofErr w:type="spellEnd"/>
      <w:r w:rsidRPr="00F555C7">
        <w:rPr>
          <w:rFonts w:asciiTheme="minorHAnsi" w:hAnsiTheme="minorHAnsi" w:cs="Arial"/>
          <w:szCs w:val="28"/>
          <w:lang w:val="en"/>
        </w:rPr>
        <w:t xml:space="preserve"> specialists to identify needs and generate innovative ideas to engage with, and reach out to key media houses in support of the Sectors’ works for visibility.</w:t>
      </w:r>
    </w:p>
    <w:p w14:paraId="016750D5" w14:textId="77777777" w:rsidR="004C4BA9" w:rsidRPr="004C4BA9" w:rsidRDefault="004C4BA9" w:rsidP="00565007">
      <w:pPr>
        <w:rPr>
          <w:rFonts w:asciiTheme="minorHAnsi" w:hAnsiTheme="minorHAnsi" w:cs="Arial"/>
          <w:b/>
          <w:szCs w:val="28"/>
          <w:lang w:val="en"/>
        </w:rPr>
      </w:pPr>
      <w:r w:rsidRPr="004C4BA9">
        <w:rPr>
          <w:rFonts w:asciiTheme="minorHAnsi" w:hAnsiTheme="minorHAnsi" w:cs="Arial"/>
          <w:b/>
          <w:szCs w:val="28"/>
          <w:lang w:val="en"/>
        </w:rPr>
        <w:t>Social Media</w:t>
      </w:r>
    </w:p>
    <w:p w14:paraId="7394B12D" w14:textId="77777777" w:rsidR="004C4BA9" w:rsidRPr="00F555C7" w:rsidRDefault="004C4BA9" w:rsidP="00F555C7">
      <w:pPr>
        <w:pStyle w:val="ListParagraph"/>
        <w:numPr>
          <w:ilvl w:val="0"/>
          <w:numId w:val="26"/>
        </w:numPr>
        <w:spacing w:line="276" w:lineRule="auto"/>
        <w:rPr>
          <w:rFonts w:asciiTheme="minorHAnsi" w:hAnsiTheme="minorHAnsi" w:cs="Arial"/>
          <w:b/>
          <w:szCs w:val="28"/>
          <w:lang w:val="en"/>
        </w:rPr>
      </w:pPr>
      <w:r w:rsidRPr="00F555C7">
        <w:rPr>
          <w:rFonts w:asciiTheme="minorHAnsi" w:hAnsiTheme="minorHAnsi" w:cs="Arial"/>
          <w:szCs w:val="28"/>
          <w:lang w:val="en"/>
        </w:rPr>
        <w:t>Coordinate the management of the UNESCO Abuja MSRO Facebook, Twitter and any other social media tool.</w:t>
      </w:r>
    </w:p>
    <w:p w14:paraId="2A5DF539" w14:textId="77777777" w:rsidR="004C4BA9" w:rsidRPr="004C4BA9" w:rsidRDefault="004C4BA9" w:rsidP="004C4BA9">
      <w:pPr>
        <w:rPr>
          <w:rFonts w:asciiTheme="minorHAnsi" w:hAnsiTheme="minorHAnsi" w:cs="Arial"/>
          <w:b/>
          <w:szCs w:val="28"/>
          <w:lang w:val="en"/>
        </w:rPr>
      </w:pPr>
      <w:r w:rsidRPr="004C4BA9">
        <w:rPr>
          <w:rFonts w:asciiTheme="minorHAnsi" w:hAnsiTheme="minorHAnsi" w:cs="Arial"/>
          <w:b/>
          <w:szCs w:val="28"/>
          <w:lang w:val="en"/>
        </w:rPr>
        <w:t>Events:</w:t>
      </w:r>
    </w:p>
    <w:p w14:paraId="7195640B" w14:textId="77777777" w:rsidR="004C4BA9" w:rsidRPr="00F555C7" w:rsidRDefault="004C4BA9" w:rsidP="00F555C7">
      <w:pPr>
        <w:pStyle w:val="ListParagraph"/>
        <w:numPr>
          <w:ilvl w:val="0"/>
          <w:numId w:val="26"/>
        </w:numPr>
        <w:spacing w:line="276" w:lineRule="auto"/>
        <w:rPr>
          <w:rFonts w:asciiTheme="minorHAnsi" w:hAnsiTheme="minorHAnsi" w:cs="Arial"/>
          <w:szCs w:val="28"/>
          <w:lang w:val="en"/>
        </w:rPr>
      </w:pPr>
      <w:r w:rsidRPr="00F555C7">
        <w:rPr>
          <w:rFonts w:asciiTheme="minorHAnsi" w:hAnsiTheme="minorHAnsi" w:cs="Arial"/>
          <w:szCs w:val="28"/>
          <w:lang w:val="en"/>
        </w:rPr>
        <w:t>Monitor regional and national events related to UNESCO Abuja MSRO work and assist in coordinating the office involvement;</w:t>
      </w:r>
    </w:p>
    <w:p w14:paraId="0B2C001F" w14:textId="77777777" w:rsidR="004C4BA9" w:rsidRPr="00F555C7" w:rsidRDefault="004C4BA9" w:rsidP="00F555C7">
      <w:pPr>
        <w:pStyle w:val="ListParagraph"/>
        <w:numPr>
          <w:ilvl w:val="0"/>
          <w:numId w:val="26"/>
        </w:numPr>
        <w:spacing w:line="276" w:lineRule="auto"/>
        <w:rPr>
          <w:rFonts w:asciiTheme="minorHAnsi" w:hAnsiTheme="minorHAnsi" w:cs="Arial"/>
          <w:szCs w:val="28"/>
          <w:lang w:val="en"/>
        </w:rPr>
      </w:pPr>
      <w:r w:rsidRPr="00F555C7">
        <w:rPr>
          <w:rFonts w:asciiTheme="minorHAnsi" w:hAnsiTheme="minorHAnsi" w:cs="Arial"/>
          <w:szCs w:val="28"/>
          <w:lang w:val="en"/>
        </w:rPr>
        <w:t>Support the management of patronage requests from other organizations.</w:t>
      </w:r>
    </w:p>
    <w:p w14:paraId="097DDB95" w14:textId="77777777" w:rsidR="00565007" w:rsidRDefault="00565007" w:rsidP="004C4BA9">
      <w:pPr>
        <w:rPr>
          <w:rFonts w:asciiTheme="minorHAnsi" w:hAnsiTheme="minorHAnsi" w:cs="Arial"/>
          <w:b/>
          <w:szCs w:val="28"/>
          <w:lang w:val="en"/>
        </w:rPr>
      </w:pPr>
    </w:p>
    <w:p w14:paraId="320D5E22" w14:textId="6E673C36" w:rsidR="004C4BA9" w:rsidRPr="004C4BA9" w:rsidRDefault="004C4BA9" w:rsidP="004C4BA9">
      <w:pPr>
        <w:rPr>
          <w:rFonts w:asciiTheme="minorHAnsi" w:hAnsiTheme="minorHAnsi" w:cs="Arial"/>
          <w:b/>
          <w:szCs w:val="28"/>
          <w:lang w:val="en"/>
        </w:rPr>
      </w:pPr>
      <w:r w:rsidRPr="004C4BA9">
        <w:rPr>
          <w:rFonts w:asciiTheme="minorHAnsi" w:hAnsiTheme="minorHAnsi" w:cs="Arial"/>
          <w:b/>
          <w:szCs w:val="28"/>
          <w:lang w:val="en"/>
        </w:rPr>
        <w:t>Knowledge management:</w:t>
      </w:r>
    </w:p>
    <w:p w14:paraId="66A38A65" w14:textId="4E07A20D" w:rsidR="00E11A8B" w:rsidRPr="00F555C7" w:rsidRDefault="004C4BA9" w:rsidP="00F555C7">
      <w:pPr>
        <w:pStyle w:val="ListParagraph"/>
        <w:numPr>
          <w:ilvl w:val="0"/>
          <w:numId w:val="27"/>
        </w:numPr>
        <w:spacing w:after="200" w:line="276" w:lineRule="auto"/>
        <w:rPr>
          <w:rFonts w:asciiTheme="minorHAnsi" w:hAnsiTheme="minorHAnsi" w:cs="Arial"/>
          <w:szCs w:val="28"/>
          <w:lang w:val="en"/>
        </w:rPr>
      </w:pPr>
      <w:r w:rsidRPr="00F555C7">
        <w:rPr>
          <w:rFonts w:asciiTheme="minorHAnsi" w:hAnsiTheme="minorHAnsi" w:cs="Arial"/>
          <w:szCs w:val="28"/>
          <w:lang w:val="en"/>
        </w:rPr>
        <w:t>Update and maintain UNESCO Abuja MSRO resources: general contact database, calendar of events and pictures database.</w:t>
      </w:r>
    </w:p>
    <w:p w14:paraId="2B012DE4"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lastRenderedPageBreak/>
        <w:t xml:space="preserve">REQUIRED QUALIFICATIONS </w:t>
      </w:r>
    </w:p>
    <w:p w14:paraId="674A5E90" w14:textId="219C90D7" w:rsidR="00E11A8B" w:rsidRPr="007D1E2A" w:rsidRDefault="00E11A8B" w:rsidP="00E11A8B">
      <w:pPr>
        <w:spacing w:after="120"/>
        <w:rPr>
          <w:rFonts w:asciiTheme="minorHAnsi" w:hAnsiTheme="minorHAnsi"/>
          <w:lang w:val="en-US"/>
        </w:rPr>
      </w:pPr>
      <w:r w:rsidRPr="007D1E2A">
        <w:rPr>
          <w:rFonts w:asciiTheme="minorHAnsi" w:hAnsiTheme="minorHAnsi"/>
          <w:b/>
          <w:lang w:val="en-US"/>
        </w:rPr>
        <w:t>Education:</w:t>
      </w:r>
      <w:r w:rsidR="00F4554E">
        <w:rPr>
          <w:rFonts w:asciiTheme="minorHAnsi" w:hAnsiTheme="minorHAnsi"/>
          <w:lang w:val="en-US"/>
        </w:rPr>
        <w:t xml:space="preserve"> </w:t>
      </w:r>
      <w:bookmarkStart w:id="0" w:name="_GoBack"/>
      <w:r w:rsidR="00F4554E">
        <w:rPr>
          <w:rFonts w:asciiTheme="minorHAnsi" w:hAnsiTheme="minorHAnsi"/>
          <w:lang w:val="en-US"/>
        </w:rPr>
        <w:t xml:space="preserve">BA/BSc </w:t>
      </w:r>
      <w:bookmarkEnd w:id="0"/>
      <w:r w:rsidR="00BF7963">
        <w:rPr>
          <w:rFonts w:asciiTheme="minorHAnsi" w:hAnsiTheme="minorHAnsi"/>
          <w:lang w:val="en-US"/>
        </w:rPr>
        <w:t>in Communications or related topic</w:t>
      </w:r>
      <w:r w:rsidR="005156FD">
        <w:rPr>
          <w:rFonts w:asciiTheme="minorHAnsi" w:hAnsiTheme="minorHAnsi"/>
          <w:lang w:val="en-US"/>
        </w:rPr>
        <w:t xml:space="preserve">. </w:t>
      </w:r>
      <w:r w:rsidR="00F4554E">
        <w:rPr>
          <w:rFonts w:asciiTheme="minorHAnsi" w:hAnsiTheme="minorHAnsi"/>
          <w:lang w:val="en-US"/>
        </w:rPr>
        <w:t>MA/MS</w:t>
      </w:r>
      <w:r w:rsidR="00E1693D">
        <w:rPr>
          <w:rFonts w:asciiTheme="minorHAnsi" w:hAnsiTheme="minorHAnsi"/>
          <w:lang w:val="en-US"/>
        </w:rPr>
        <w:t>c</w:t>
      </w:r>
      <w:r w:rsidR="00F4554E">
        <w:rPr>
          <w:rFonts w:asciiTheme="minorHAnsi" w:hAnsiTheme="minorHAnsi"/>
          <w:lang w:val="en-US"/>
        </w:rPr>
        <w:t xml:space="preserve"> preferable</w:t>
      </w:r>
      <w:r w:rsidR="00F555C7">
        <w:rPr>
          <w:rFonts w:asciiTheme="minorHAnsi" w:hAnsiTheme="minorHAnsi"/>
          <w:lang w:val="en-US"/>
        </w:rPr>
        <w:t>.</w:t>
      </w:r>
    </w:p>
    <w:p w14:paraId="2B1AB93E" w14:textId="0E6D4E9E" w:rsidR="00E11A8B" w:rsidRPr="007D1E2A" w:rsidRDefault="00E11A8B" w:rsidP="00E11A8B">
      <w:pPr>
        <w:spacing w:after="120"/>
        <w:rPr>
          <w:rFonts w:asciiTheme="minorHAnsi" w:hAnsiTheme="minorHAnsi"/>
          <w:lang w:val="en-US"/>
        </w:rPr>
      </w:pPr>
      <w:r w:rsidRPr="007D1E2A">
        <w:rPr>
          <w:rFonts w:asciiTheme="minorHAnsi" w:hAnsiTheme="minorHAnsi"/>
          <w:b/>
          <w:lang w:val="en-US"/>
        </w:rPr>
        <w:t>Subjects:</w:t>
      </w:r>
      <w:r w:rsidR="00BF7963">
        <w:rPr>
          <w:rFonts w:asciiTheme="minorHAnsi" w:hAnsiTheme="minorHAnsi"/>
          <w:b/>
          <w:lang w:val="en-US"/>
        </w:rPr>
        <w:t xml:space="preserve"> </w:t>
      </w:r>
      <w:r w:rsidR="00DC1AF3">
        <w:rPr>
          <w:rFonts w:asciiTheme="minorHAnsi" w:hAnsiTheme="minorHAnsi"/>
          <w:lang w:val="en-US"/>
        </w:rPr>
        <w:t>Communication, advocacy, design</w:t>
      </w:r>
      <w:r w:rsidR="00F555C7">
        <w:rPr>
          <w:rFonts w:asciiTheme="minorHAnsi" w:hAnsiTheme="minorHAnsi"/>
          <w:lang w:val="en-US"/>
        </w:rPr>
        <w:t>.</w:t>
      </w:r>
    </w:p>
    <w:p w14:paraId="3B414DD3" w14:textId="126DB3F5" w:rsidR="00E11A8B" w:rsidRPr="007D1E2A" w:rsidRDefault="00E11A8B" w:rsidP="00E11A8B">
      <w:pPr>
        <w:spacing w:after="120"/>
        <w:rPr>
          <w:rFonts w:asciiTheme="minorHAnsi" w:hAnsiTheme="minorHAnsi"/>
          <w:lang w:val="en-US"/>
        </w:rPr>
      </w:pPr>
      <w:r w:rsidRPr="007D1E2A">
        <w:rPr>
          <w:rFonts w:asciiTheme="minorHAnsi" w:hAnsiTheme="minorHAnsi"/>
          <w:b/>
          <w:lang w:val="en-US"/>
        </w:rPr>
        <w:t>Language skills:</w:t>
      </w:r>
      <w:r w:rsidRPr="007D1E2A">
        <w:rPr>
          <w:rFonts w:asciiTheme="minorHAnsi" w:hAnsiTheme="minorHAnsi"/>
          <w:lang w:val="en-US"/>
        </w:rPr>
        <w:t xml:space="preserve"> </w:t>
      </w:r>
      <w:r w:rsidR="002C023F">
        <w:rPr>
          <w:rFonts w:asciiTheme="minorHAnsi" w:hAnsiTheme="minorHAnsi"/>
          <w:lang w:val="en-US"/>
        </w:rPr>
        <w:t>Fluent in English (written and spoken); knowledge of French would be an asset</w:t>
      </w:r>
      <w:r w:rsidR="00F555C7">
        <w:rPr>
          <w:rFonts w:asciiTheme="minorHAnsi" w:hAnsiTheme="minorHAnsi"/>
          <w:lang w:val="en-US"/>
        </w:rPr>
        <w:t>.</w:t>
      </w:r>
    </w:p>
    <w:p w14:paraId="53536A5F" w14:textId="77777777" w:rsidR="00E11A8B" w:rsidRDefault="00E11A8B" w:rsidP="00E11A8B">
      <w:pPr>
        <w:spacing w:after="120"/>
        <w:rPr>
          <w:rFonts w:asciiTheme="minorHAnsi" w:hAnsiTheme="minorHAnsi"/>
          <w:b/>
          <w:lang w:val="en-US"/>
        </w:rPr>
      </w:pPr>
      <w:r w:rsidRPr="007D1E2A">
        <w:rPr>
          <w:rFonts w:asciiTheme="minorHAnsi" w:hAnsiTheme="minorHAnsi"/>
          <w:b/>
          <w:lang w:val="en-US"/>
        </w:rPr>
        <w:t>Competencies and skills:</w:t>
      </w:r>
    </w:p>
    <w:p w14:paraId="4224ACBB" w14:textId="77777777" w:rsidR="00F4554E" w:rsidRPr="00AE46C0" w:rsidRDefault="00B5693B" w:rsidP="008655A4">
      <w:pPr>
        <w:pStyle w:val="ListParagraph"/>
        <w:numPr>
          <w:ilvl w:val="0"/>
          <w:numId w:val="21"/>
        </w:numPr>
        <w:spacing w:after="120"/>
        <w:jc w:val="both"/>
        <w:rPr>
          <w:rFonts w:asciiTheme="minorHAnsi" w:hAnsiTheme="minorHAnsi"/>
          <w:lang w:val="en-US"/>
        </w:rPr>
      </w:pPr>
      <w:r w:rsidRPr="00AE46C0">
        <w:rPr>
          <w:rFonts w:asciiTheme="minorHAnsi" w:hAnsiTheme="minorHAnsi"/>
          <w:lang w:val="en-US"/>
        </w:rPr>
        <w:t xml:space="preserve">Previous </w:t>
      </w:r>
      <w:r w:rsidR="00F4554E" w:rsidRPr="00AE46C0">
        <w:rPr>
          <w:rFonts w:asciiTheme="minorHAnsi" w:hAnsiTheme="minorHAnsi"/>
          <w:lang w:val="en-US"/>
        </w:rPr>
        <w:t>experience in communications.</w:t>
      </w:r>
    </w:p>
    <w:p w14:paraId="14036332" w14:textId="77777777" w:rsidR="00F4554E" w:rsidRPr="00AE46C0" w:rsidRDefault="00F4554E" w:rsidP="008655A4">
      <w:pPr>
        <w:pStyle w:val="ListParagraph"/>
        <w:numPr>
          <w:ilvl w:val="0"/>
          <w:numId w:val="21"/>
        </w:numPr>
        <w:spacing w:after="120"/>
        <w:jc w:val="both"/>
        <w:rPr>
          <w:rFonts w:asciiTheme="minorHAnsi" w:hAnsiTheme="minorHAnsi"/>
          <w:lang w:val="en-US"/>
        </w:rPr>
      </w:pPr>
      <w:r w:rsidRPr="00AE46C0">
        <w:rPr>
          <w:rFonts w:asciiTheme="minorHAnsi" w:hAnsiTheme="minorHAnsi"/>
          <w:lang w:val="en-US"/>
        </w:rPr>
        <w:t>Highly organized and detail orientated.</w:t>
      </w:r>
    </w:p>
    <w:p w14:paraId="61011FCC" w14:textId="77777777" w:rsidR="00F4554E" w:rsidRPr="00AE46C0" w:rsidRDefault="00F4554E" w:rsidP="008655A4">
      <w:pPr>
        <w:pStyle w:val="ListParagraph"/>
        <w:numPr>
          <w:ilvl w:val="0"/>
          <w:numId w:val="21"/>
        </w:numPr>
        <w:spacing w:after="120"/>
        <w:jc w:val="both"/>
        <w:rPr>
          <w:rFonts w:asciiTheme="minorHAnsi" w:hAnsiTheme="minorHAnsi"/>
          <w:lang w:val="en-US"/>
        </w:rPr>
      </w:pPr>
      <w:r w:rsidRPr="00AE46C0">
        <w:rPr>
          <w:rFonts w:asciiTheme="minorHAnsi" w:hAnsiTheme="minorHAnsi"/>
          <w:lang w:val="en-US"/>
        </w:rPr>
        <w:t>Can work under intense pressure without losing focus.</w:t>
      </w:r>
    </w:p>
    <w:p w14:paraId="032DBC84" w14:textId="77777777" w:rsidR="00F4554E" w:rsidRPr="00AE46C0" w:rsidRDefault="00F4554E" w:rsidP="008655A4">
      <w:pPr>
        <w:pStyle w:val="ListParagraph"/>
        <w:numPr>
          <w:ilvl w:val="0"/>
          <w:numId w:val="21"/>
        </w:numPr>
        <w:spacing w:after="120"/>
        <w:jc w:val="both"/>
        <w:rPr>
          <w:rFonts w:asciiTheme="minorHAnsi" w:hAnsiTheme="minorHAnsi"/>
          <w:lang w:val="en-US"/>
        </w:rPr>
      </w:pPr>
      <w:r w:rsidRPr="00AE46C0">
        <w:rPr>
          <w:rFonts w:asciiTheme="minorHAnsi" w:hAnsiTheme="minorHAnsi"/>
          <w:lang w:val="en-US"/>
        </w:rPr>
        <w:t>Strong skills in time management and ability to meet tight deadlines</w:t>
      </w:r>
      <w:r w:rsidR="00B5693B" w:rsidRPr="00AE46C0">
        <w:rPr>
          <w:rFonts w:asciiTheme="minorHAnsi" w:hAnsiTheme="minorHAnsi"/>
          <w:lang w:val="en-US"/>
        </w:rPr>
        <w:t>.</w:t>
      </w:r>
    </w:p>
    <w:p w14:paraId="0CA5BA8B" w14:textId="77777777" w:rsidR="00F4554E" w:rsidRPr="00AE46C0" w:rsidRDefault="00B5693B" w:rsidP="008655A4">
      <w:pPr>
        <w:pStyle w:val="ListParagraph"/>
        <w:numPr>
          <w:ilvl w:val="0"/>
          <w:numId w:val="21"/>
        </w:numPr>
        <w:spacing w:after="120"/>
        <w:jc w:val="both"/>
        <w:rPr>
          <w:rFonts w:asciiTheme="minorHAnsi" w:hAnsiTheme="minorHAnsi"/>
          <w:lang w:val="en-US"/>
        </w:rPr>
      </w:pPr>
      <w:r w:rsidRPr="00AE46C0">
        <w:rPr>
          <w:rFonts w:asciiTheme="minorHAnsi" w:hAnsiTheme="minorHAnsi"/>
          <w:lang w:val="en-US"/>
        </w:rPr>
        <w:t xml:space="preserve">Good drafting. </w:t>
      </w:r>
    </w:p>
    <w:p w14:paraId="4CF22EE1" w14:textId="77777777" w:rsidR="00F4554E" w:rsidRPr="00AE46C0" w:rsidRDefault="00B5693B" w:rsidP="008655A4">
      <w:pPr>
        <w:pStyle w:val="ListParagraph"/>
        <w:numPr>
          <w:ilvl w:val="0"/>
          <w:numId w:val="21"/>
        </w:numPr>
        <w:spacing w:after="120"/>
        <w:jc w:val="both"/>
        <w:rPr>
          <w:rFonts w:asciiTheme="minorHAnsi" w:hAnsiTheme="minorHAnsi"/>
          <w:lang w:val="en-US"/>
        </w:rPr>
      </w:pPr>
      <w:r w:rsidRPr="00AE46C0">
        <w:rPr>
          <w:rFonts w:asciiTheme="minorHAnsi" w:hAnsiTheme="minorHAnsi"/>
          <w:lang w:val="en-US"/>
        </w:rPr>
        <w:t>Good</w:t>
      </w:r>
      <w:r w:rsidR="00F4554E" w:rsidRPr="00AE46C0">
        <w:rPr>
          <w:rFonts w:asciiTheme="minorHAnsi" w:hAnsiTheme="minorHAnsi"/>
          <w:lang w:val="en-US"/>
        </w:rPr>
        <w:t xml:space="preserve"> </w:t>
      </w:r>
      <w:r w:rsidRPr="00AE46C0">
        <w:rPr>
          <w:rFonts w:asciiTheme="minorHAnsi" w:hAnsiTheme="minorHAnsi"/>
          <w:lang w:val="en-US"/>
        </w:rPr>
        <w:t>o</w:t>
      </w:r>
      <w:r w:rsidR="00F4554E" w:rsidRPr="00AE46C0">
        <w:rPr>
          <w:rFonts w:asciiTheme="minorHAnsi" w:hAnsiTheme="minorHAnsi"/>
          <w:lang w:val="en-US"/>
        </w:rPr>
        <w:t>ral communication skills</w:t>
      </w:r>
      <w:r w:rsidRPr="00AE46C0">
        <w:rPr>
          <w:rFonts w:asciiTheme="minorHAnsi" w:hAnsiTheme="minorHAnsi"/>
          <w:lang w:val="en-US"/>
        </w:rPr>
        <w:t>.</w:t>
      </w:r>
    </w:p>
    <w:p w14:paraId="01FD4A0B" w14:textId="69EFFD63" w:rsidR="00AE46C0" w:rsidRDefault="00AE46C0" w:rsidP="008655A4">
      <w:pPr>
        <w:pStyle w:val="ListParagraph"/>
        <w:numPr>
          <w:ilvl w:val="0"/>
          <w:numId w:val="21"/>
        </w:numPr>
        <w:spacing w:after="120"/>
        <w:jc w:val="both"/>
        <w:rPr>
          <w:rFonts w:asciiTheme="minorHAnsi" w:hAnsiTheme="minorHAnsi"/>
          <w:lang w:val="en-US"/>
        </w:rPr>
      </w:pPr>
      <w:r w:rsidRPr="00AE46C0">
        <w:rPr>
          <w:rFonts w:asciiTheme="minorHAnsi" w:hAnsiTheme="minorHAnsi"/>
          <w:lang w:val="en-US"/>
        </w:rPr>
        <w:t>Excellent computer skills, (world, Excel, PowerPoint</w:t>
      </w:r>
      <w:r w:rsidR="00DC1AF3">
        <w:rPr>
          <w:rFonts w:asciiTheme="minorHAnsi" w:hAnsiTheme="minorHAnsi"/>
          <w:lang w:val="en-US"/>
        </w:rPr>
        <w:t>)</w:t>
      </w:r>
      <w:r w:rsidRPr="00AE46C0">
        <w:rPr>
          <w:rFonts w:asciiTheme="minorHAnsi" w:hAnsiTheme="minorHAnsi"/>
          <w:lang w:val="en-US"/>
        </w:rPr>
        <w:t>, including good knowledge in the use of social media for awareness raising and communication.</w:t>
      </w:r>
    </w:p>
    <w:p w14:paraId="36D89FEC" w14:textId="77777777" w:rsidR="00565007" w:rsidRPr="00AE46C0" w:rsidRDefault="00565007" w:rsidP="008655A4">
      <w:pPr>
        <w:pStyle w:val="ListParagraph"/>
        <w:spacing w:after="120"/>
        <w:jc w:val="both"/>
        <w:rPr>
          <w:rFonts w:asciiTheme="minorHAnsi" w:hAnsiTheme="minorHAnsi"/>
          <w:lang w:val="en-US"/>
        </w:rPr>
      </w:pPr>
    </w:p>
    <w:p w14:paraId="6D0E4A28"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583FC948" w14:textId="60371761" w:rsidR="007F1529" w:rsidRPr="007F1529" w:rsidRDefault="007F1529" w:rsidP="008655A4">
      <w:pPr>
        <w:spacing w:after="120"/>
        <w:ind w:right="-198"/>
        <w:jc w:val="both"/>
        <w:rPr>
          <w:rFonts w:asciiTheme="minorHAnsi" w:hAnsiTheme="minorHAnsi"/>
          <w:lang w:val="en-US"/>
        </w:rPr>
      </w:pPr>
      <w:r w:rsidRPr="007F1529">
        <w:rPr>
          <w:rFonts w:asciiTheme="minorHAnsi" w:hAnsiTheme="minorHAnsi"/>
          <w:lang w:val="en-US"/>
        </w:rPr>
        <w:t>The Trainee will gain knowledge and experience through interaction with the Director of a UNESCO Office, as well as Programme Specialists from different Programme Sectors in the re</w:t>
      </w:r>
      <w:r>
        <w:rPr>
          <w:rFonts w:asciiTheme="minorHAnsi" w:hAnsiTheme="minorHAnsi"/>
          <w:lang w:val="en-US"/>
        </w:rPr>
        <w:t>gion and at UNESCO Headquarters.</w:t>
      </w:r>
    </w:p>
    <w:p w14:paraId="2219BD87" w14:textId="77777777" w:rsidR="007F1529" w:rsidRPr="007F1529" w:rsidRDefault="007F1529" w:rsidP="008655A4">
      <w:pPr>
        <w:spacing w:after="120"/>
        <w:jc w:val="both"/>
        <w:rPr>
          <w:rFonts w:asciiTheme="minorHAnsi" w:hAnsiTheme="minorHAnsi"/>
          <w:lang w:val="en-US"/>
        </w:rPr>
      </w:pPr>
      <w:r w:rsidRPr="007F1529">
        <w:rPr>
          <w:rFonts w:asciiTheme="minorHAnsi" w:hAnsiTheme="minorHAnsi"/>
          <w:lang w:val="en-US"/>
        </w:rPr>
        <w:t xml:space="preserve">Involvement in interagency activities and One UN dynamic will also enhance collaboration and interaction with staffs from other UN agencies in Nigeria and other INGOs, IGOs, associations in the country and the Region (RC, UNDP, UNFPA, UNICEF, UNWOMEN, etc.). </w:t>
      </w:r>
    </w:p>
    <w:p w14:paraId="5088ACDF" w14:textId="77777777" w:rsidR="007F1529" w:rsidRPr="007F1529" w:rsidRDefault="007F1529" w:rsidP="007F1529">
      <w:pPr>
        <w:spacing w:after="120"/>
        <w:rPr>
          <w:rFonts w:asciiTheme="minorHAnsi" w:hAnsiTheme="minorHAnsi"/>
          <w:lang w:val="en-US"/>
        </w:rPr>
      </w:pPr>
      <w:r w:rsidRPr="007F1529">
        <w:rPr>
          <w:rFonts w:asciiTheme="minorHAnsi" w:hAnsiTheme="minorHAnsi"/>
          <w:lang w:val="en-US"/>
        </w:rPr>
        <w:t>Learning objectives will include more precisely:</w:t>
      </w:r>
    </w:p>
    <w:p w14:paraId="265CD622" w14:textId="502713A6" w:rsidR="007F1529" w:rsidRPr="007F1529" w:rsidRDefault="007F1529" w:rsidP="008655A4">
      <w:pPr>
        <w:pStyle w:val="ListParagraph"/>
        <w:numPr>
          <w:ilvl w:val="0"/>
          <w:numId w:val="28"/>
        </w:numPr>
        <w:spacing w:after="120"/>
        <w:jc w:val="both"/>
        <w:rPr>
          <w:rFonts w:asciiTheme="minorHAnsi" w:hAnsiTheme="minorHAnsi"/>
          <w:lang w:val="en-US"/>
        </w:rPr>
      </w:pPr>
      <w:r w:rsidRPr="007F1529">
        <w:rPr>
          <w:rFonts w:asciiTheme="minorHAnsi" w:hAnsiTheme="minorHAnsi"/>
          <w:lang w:val="en-US"/>
        </w:rPr>
        <w:t xml:space="preserve">Good understanding of UNESCO’s work and interventions in all Programme Sectors in its Member States in the ECOWAS sub Region, in particular the eight countries covered by Abuja office (Benin, Cote d’Ivoire, Guinea, Ghana, Liberia, </w:t>
      </w:r>
      <w:r w:rsidR="008655A4">
        <w:rPr>
          <w:rFonts w:asciiTheme="minorHAnsi" w:hAnsiTheme="minorHAnsi"/>
          <w:lang w:val="en-US"/>
        </w:rPr>
        <w:t>Nigeria, Sierra Leone and Togo).</w:t>
      </w:r>
    </w:p>
    <w:p w14:paraId="528F9823" w14:textId="60236644" w:rsidR="007F1529" w:rsidRDefault="007F1529" w:rsidP="008655A4">
      <w:pPr>
        <w:pStyle w:val="ListParagraph"/>
        <w:numPr>
          <w:ilvl w:val="0"/>
          <w:numId w:val="28"/>
        </w:numPr>
        <w:spacing w:after="120"/>
        <w:jc w:val="both"/>
        <w:rPr>
          <w:rFonts w:asciiTheme="minorHAnsi" w:hAnsiTheme="minorHAnsi"/>
          <w:lang w:val="en-US"/>
        </w:rPr>
      </w:pPr>
      <w:r w:rsidRPr="007F1529">
        <w:rPr>
          <w:rFonts w:asciiTheme="minorHAnsi" w:hAnsiTheme="minorHAnsi"/>
          <w:lang w:val="en-US"/>
        </w:rPr>
        <w:t>Good understanding of design and implement</w:t>
      </w:r>
      <w:r w:rsidR="008655A4">
        <w:rPr>
          <w:rFonts w:asciiTheme="minorHAnsi" w:hAnsiTheme="minorHAnsi"/>
          <w:lang w:val="en-US"/>
        </w:rPr>
        <w:t>ation of project and activities.</w:t>
      </w:r>
    </w:p>
    <w:p w14:paraId="69CC62FC" w14:textId="293827B0" w:rsidR="000015A5" w:rsidRDefault="000015A5" w:rsidP="008655A4">
      <w:pPr>
        <w:pStyle w:val="ListParagraph"/>
        <w:numPr>
          <w:ilvl w:val="0"/>
          <w:numId w:val="28"/>
        </w:numPr>
        <w:spacing w:after="120"/>
        <w:jc w:val="both"/>
        <w:rPr>
          <w:rFonts w:asciiTheme="minorHAnsi" w:hAnsiTheme="minorHAnsi"/>
          <w:lang w:val="en-US"/>
        </w:rPr>
      </w:pPr>
      <w:r>
        <w:rPr>
          <w:rFonts w:asciiTheme="minorHAnsi" w:hAnsiTheme="minorHAnsi"/>
          <w:lang w:val="en-US"/>
        </w:rPr>
        <w:t xml:space="preserve">Good understanding </w:t>
      </w:r>
      <w:r w:rsidR="00C01BC6">
        <w:rPr>
          <w:rFonts w:asciiTheme="minorHAnsi" w:hAnsiTheme="minorHAnsi"/>
          <w:lang w:val="en-US"/>
        </w:rPr>
        <w:t>communications act</w:t>
      </w:r>
      <w:r w:rsidR="008655A4">
        <w:rPr>
          <w:rFonts w:asciiTheme="minorHAnsi" w:hAnsiTheme="minorHAnsi"/>
          <w:lang w:val="en-US"/>
        </w:rPr>
        <w:t>ivities within a UN environment.</w:t>
      </w:r>
    </w:p>
    <w:p w14:paraId="60FE4971" w14:textId="77777777" w:rsidR="00C01BC6" w:rsidRPr="007F1529" w:rsidRDefault="00C01BC6" w:rsidP="008655A4">
      <w:pPr>
        <w:pStyle w:val="ListParagraph"/>
        <w:numPr>
          <w:ilvl w:val="0"/>
          <w:numId w:val="28"/>
        </w:numPr>
        <w:spacing w:after="120"/>
        <w:jc w:val="both"/>
        <w:rPr>
          <w:rFonts w:asciiTheme="minorHAnsi" w:hAnsiTheme="minorHAnsi"/>
          <w:lang w:val="en-US"/>
        </w:rPr>
      </w:pPr>
      <w:r>
        <w:rPr>
          <w:rFonts w:asciiTheme="minorHAnsi" w:hAnsiTheme="minorHAnsi"/>
          <w:lang w:val="en-US"/>
        </w:rPr>
        <w:t>Understanding of the “one communication” as part of the one UN reform process.</w:t>
      </w:r>
    </w:p>
    <w:p w14:paraId="16546379" w14:textId="6A01446B" w:rsidR="007F1529" w:rsidRPr="007F1529" w:rsidRDefault="007F1529" w:rsidP="008655A4">
      <w:pPr>
        <w:pStyle w:val="ListParagraph"/>
        <w:numPr>
          <w:ilvl w:val="0"/>
          <w:numId w:val="28"/>
        </w:numPr>
        <w:spacing w:after="120"/>
        <w:jc w:val="both"/>
        <w:rPr>
          <w:rFonts w:asciiTheme="minorHAnsi" w:hAnsiTheme="minorHAnsi"/>
          <w:lang w:val="en-US"/>
        </w:rPr>
      </w:pPr>
      <w:r w:rsidRPr="007F1529">
        <w:rPr>
          <w:rFonts w:asciiTheme="minorHAnsi" w:hAnsiTheme="minorHAnsi"/>
          <w:lang w:val="en-US"/>
        </w:rPr>
        <w:t>Practical skills for programme management including, strategic planning, project development, budgeting, implementation, monitoring and evaluation, reporting and communications using a Results Based management app</w:t>
      </w:r>
      <w:r w:rsidR="008655A4">
        <w:rPr>
          <w:rFonts w:asciiTheme="minorHAnsi" w:hAnsiTheme="minorHAnsi"/>
          <w:lang w:val="en-US"/>
        </w:rPr>
        <w:t>roach.</w:t>
      </w:r>
    </w:p>
    <w:p w14:paraId="3E78D041" w14:textId="1FE9A04D" w:rsidR="007F1529" w:rsidRPr="007F1529" w:rsidRDefault="007F1529" w:rsidP="008655A4">
      <w:pPr>
        <w:pStyle w:val="ListParagraph"/>
        <w:numPr>
          <w:ilvl w:val="0"/>
          <w:numId w:val="28"/>
        </w:numPr>
        <w:spacing w:after="120"/>
        <w:jc w:val="both"/>
        <w:rPr>
          <w:rFonts w:asciiTheme="minorHAnsi" w:hAnsiTheme="minorHAnsi"/>
          <w:lang w:val="en-US"/>
        </w:rPr>
      </w:pPr>
      <w:r w:rsidRPr="007F1529">
        <w:rPr>
          <w:rFonts w:asciiTheme="minorHAnsi" w:hAnsiTheme="minorHAnsi"/>
          <w:lang w:val="en-US"/>
        </w:rPr>
        <w:t>Exposure to and engagement within the work of UN system through UN Country Teams and the operationalization of One UN and Delivery as One p</w:t>
      </w:r>
      <w:r w:rsidR="008655A4">
        <w:rPr>
          <w:rFonts w:asciiTheme="minorHAnsi" w:hAnsiTheme="minorHAnsi"/>
          <w:lang w:val="en-US"/>
        </w:rPr>
        <w:t>rocesses and related activities.</w:t>
      </w:r>
    </w:p>
    <w:p w14:paraId="3BDA2967" w14:textId="77777777" w:rsidR="007F1529" w:rsidRPr="007F1529" w:rsidRDefault="007F1529" w:rsidP="008655A4">
      <w:pPr>
        <w:pStyle w:val="ListParagraph"/>
        <w:numPr>
          <w:ilvl w:val="0"/>
          <w:numId w:val="28"/>
        </w:numPr>
        <w:spacing w:after="120"/>
        <w:jc w:val="both"/>
        <w:rPr>
          <w:rFonts w:asciiTheme="minorHAnsi" w:hAnsiTheme="minorHAnsi"/>
          <w:lang w:val="en-US"/>
        </w:rPr>
      </w:pPr>
      <w:r w:rsidRPr="007F1529">
        <w:rPr>
          <w:rFonts w:asciiTheme="minorHAnsi" w:hAnsiTheme="minorHAnsi"/>
          <w:lang w:val="en-US"/>
        </w:rPr>
        <w:t>Active involvement on the implementation of UNESCO strategic transformation reform and to the UN Reform at the field office level</w:t>
      </w:r>
      <w:r w:rsidR="00C01BC6">
        <w:rPr>
          <w:rFonts w:asciiTheme="minorHAnsi" w:hAnsiTheme="minorHAnsi"/>
          <w:lang w:val="en-US"/>
        </w:rPr>
        <w:t>.</w:t>
      </w:r>
    </w:p>
    <w:p w14:paraId="3B731B73" w14:textId="77777777" w:rsidR="00E11A8B" w:rsidRDefault="00E11A8B" w:rsidP="008655A4">
      <w:pPr>
        <w:spacing w:after="120"/>
        <w:jc w:val="both"/>
        <w:rPr>
          <w:rFonts w:asciiTheme="minorHAnsi" w:hAnsiTheme="minorHAnsi"/>
          <w:i/>
          <w:lang w:val="en-US"/>
        </w:rPr>
      </w:pPr>
    </w:p>
    <w:p w14:paraId="49F0EC1C" w14:textId="6C4DD6A7" w:rsidR="00E11A8B" w:rsidRDefault="00E11A8B" w:rsidP="008655A4">
      <w:pPr>
        <w:spacing w:after="120"/>
        <w:jc w:val="both"/>
        <w:rPr>
          <w:rFonts w:asciiTheme="minorHAnsi" w:hAnsiTheme="minorHAnsi"/>
          <w:i/>
          <w:lang w:val="en-US"/>
        </w:rPr>
      </w:pPr>
    </w:p>
    <w:p w14:paraId="0130B24B" w14:textId="443490D5" w:rsidR="00565007" w:rsidRDefault="00565007" w:rsidP="008655A4">
      <w:pPr>
        <w:spacing w:after="120"/>
        <w:jc w:val="both"/>
        <w:rPr>
          <w:rFonts w:asciiTheme="minorHAnsi" w:hAnsiTheme="minorHAnsi"/>
          <w:i/>
          <w:lang w:val="en-US"/>
        </w:rPr>
      </w:pPr>
    </w:p>
    <w:p w14:paraId="2FA50DF4" w14:textId="6A150F06" w:rsidR="00565007" w:rsidRDefault="00565007" w:rsidP="00E11A8B">
      <w:pPr>
        <w:spacing w:after="120"/>
        <w:rPr>
          <w:rFonts w:asciiTheme="minorHAnsi" w:hAnsiTheme="minorHAnsi"/>
          <w:i/>
          <w:lang w:val="en-US"/>
        </w:rPr>
      </w:pPr>
    </w:p>
    <w:sectPr w:rsidR="00565007" w:rsidSect="00565007">
      <w:headerReference w:type="default" r:id="rId13"/>
      <w:footerReference w:type="even" r:id="rId14"/>
      <w:footerReference w:type="default" r:id="rId15"/>
      <w:headerReference w:type="first" r:id="rId16"/>
      <w:pgSz w:w="11906" w:h="16838"/>
      <w:pgMar w:top="720" w:right="720" w:bottom="720" w:left="72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97CA0" w14:textId="77777777" w:rsidR="000B1A91" w:rsidRDefault="000B1A91" w:rsidP="00E4480B">
      <w:r>
        <w:separator/>
      </w:r>
    </w:p>
  </w:endnote>
  <w:endnote w:type="continuationSeparator" w:id="0">
    <w:p w14:paraId="6BA8AED9" w14:textId="77777777" w:rsidR="000B1A91" w:rsidRDefault="000B1A91"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2E3BE" w14:textId="77777777" w:rsidR="00B667C8"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17DDDE" w14:textId="77777777" w:rsidR="00B667C8" w:rsidRDefault="00911EFE"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36504" w14:textId="77777777" w:rsidR="00B667C8"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53FF0" w14:textId="77777777" w:rsidR="000B1A91" w:rsidRDefault="000B1A91" w:rsidP="00E4480B">
      <w:r>
        <w:separator/>
      </w:r>
    </w:p>
  </w:footnote>
  <w:footnote w:type="continuationSeparator" w:id="0">
    <w:p w14:paraId="7F9954E4" w14:textId="77777777" w:rsidR="000B1A91" w:rsidRDefault="000B1A91"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347DE"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1688EFC9" w14:textId="77777777" w:rsidR="00DD58A7" w:rsidRPr="00DD58A7" w:rsidRDefault="00DD58A7" w:rsidP="00DD58A7"/>
  <w:p w14:paraId="1E63A739" w14:textId="77777777" w:rsidR="00413989" w:rsidRDefault="00413989">
    <w:pPr>
      <w:pStyle w:val="Header"/>
    </w:pPr>
  </w:p>
  <w:p w14:paraId="7012E7D5"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7B0F1" w14:textId="77777777" w:rsidR="00E4480B" w:rsidRDefault="00E4480B" w:rsidP="00E4480B">
    <w:pPr>
      <w:pStyle w:val="Title"/>
      <w:rPr>
        <w:i/>
        <w:lang w:val="en-GB"/>
      </w:rPr>
    </w:pPr>
    <w:r w:rsidRPr="00A56F3C">
      <w:rPr>
        <w:i/>
      </w:rPr>
      <w:object w:dxaOrig="1598" w:dyaOrig="1019" w14:anchorId="5142D6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1pt" fillcolor="window">
          <v:imagedata r:id="rId1" o:title=""/>
        </v:shape>
        <o:OLEObject Type="Embed" ProgID="Word.Picture.8" ShapeID="_x0000_i1025" DrawAspect="Content" ObjectID="_1617628273" r:id="rId2"/>
      </w:object>
    </w:r>
    <w:r>
      <w:rPr>
        <w:i/>
        <w:lang w:val="en-GB"/>
      </w:rPr>
      <w:t xml:space="preserve"> </w:t>
    </w:r>
  </w:p>
  <w:p w14:paraId="7B0BE98F"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C4608E8"/>
    <w:multiLevelType w:val="hybridMultilevel"/>
    <w:tmpl w:val="963AA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54BE0"/>
    <w:multiLevelType w:val="hybridMultilevel"/>
    <w:tmpl w:val="3356E986"/>
    <w:lvl w:ilvl="0" w:tplc="EA1E41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7067E"/>
    <w:multiLevelType w:val="hybridMultilevel"/>
    <w:tmpl w:val="D66814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EFB3750"/>
    <w:multiLevelType w:val="hybridMultilevel"/>
    <w:tmpl w:val="32EE3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8" w15:restartNumberingAfterBreak="0">
    <w:nsid w:val="34491DCB"/>
    <w:multiLevelType w:val="hybridMultilevel"/>
    <w:tmpl w:val="FE26B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F1269C"/>
    <w:multiLevelType w:val="hybridMultilevel"/>
    <w:tmpl w:val="AE14DC2E"/>
    <w:lvl w:ilvl="0" w:tplc="EA1E41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3524E3"/>
    <w:multiLevelType w:val="hybridMultilevel"/>
    <w:tmpl w:val="EAA688D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49917168"/>
    <w:multiLevelType w:val="hybridMultilevel"/>
    <w:tmpl w:val="963AA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D777A2"/>
    <w:multiLevelType w:val="hybridMultilevel"/>
    <w:tmpl w:val="AB52D794"/>
    <w:lvl w:ilvl="0" w:tplc="EA1E41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37923"/>
    <w:multiLevelType w:val="hybridMultilevel"/>
    <w:tmpl w:val="3BF8FB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0B6755F"/>
    <w:multiLevelType w:val="hybridMultilevel"/>
    <w:tmpl w:val="2B7A6CC0"/>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783BFA"/>
    <w:multiLevelType w:val="hybridMultilevel"/>
    <w:tmpl w:val="2FD67A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E725F1F"/>
    <w:multiLevelType w:val="hybridMultilevel"/>
    <w:tmpl w:val="0C22D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B463C0"/>
    <w:multiLevelType w:val="hybridMultilevel"/>
    <w:tmpl w:val="1A267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4D38D2"/>
    <w:multiLevelType w:val="hybridMultilevel"/>
    <w:tmpl w:val="D7322E8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0"/>
  </w:num>
  <w:num w:numId="4">
    <w:abstractNumId w:val="4"/>
  </w:num>
  <w:num w:numId="5">
    <w:abstractNumId w:val="16"/>
  </w:num>
  <w:num w:numId="6">
    <w:abstractNumId w:val="5"/>
  </w:num>
  <w:num w:numId="7">
    <w:abstractNumId w:val="21"/>
  </w:num>
  <w:num w:numId="8">
    <w:abstractNumId w:val="18"/>
  </w:num>
  <w:num w:numId="9">
    <w:abstractNumId w:val="18"/>
  </w:num>
  <w:num w:numId="10">
    <w:abstractNumId w:val="17"/>
  </w:num>
  <w:num w:numId="11">
    <w:abstractNumId w:val="25"/>
  </w:num>
  <w:num w:numId="12">
    <w:abstractNumId w:val="15"/>
  </w:num>
  <w:num w:numId="13">
    <w:abstractNumId w:val="7"/>
    <w:lvlOverride w:ilvl="0">
      <w:startOverride w:val="1"/>
    </w:lvlOverride>
    <w:lvlOverride w:ilvl="1"/>
    <w:lvlOverride w:ilvl="2"/>
    <w:lvlOverride w:ilvl="3"/>
    <w:lvlOverride w:ilvl="4"/>
    <w:lvlOverride w:ilvl="5"/>
    <w:lvlOverride w:ilvl="6"/>
    <w:lvlOverride w:ilvl="7"/>
    <w:lvlOverride w:ilvl="8"/>
  </w:num>
  <w:num w:numId="14">
    <w:abstractNumId w:val="23"/>
  </w:num>
  <w:num w:numId="15">
    <w:abstractNumId w:val="9"/>
  </w:num>
  <w:num w:numId="16">
    <w:abstractNumId w:val="12"/>
  </w:num>
  <w:num w:numId="17">
    <w:abstractNumId w:val="2"/>
  </w:num>
  <w:num w:numId="18">
    <w:abstractNumId w:val="24"/>
  </w:num>
  <w:num w:numId="19">
    <w:abstractNumId w:val="1"/>
  </w:num>
  <w:num w:numId="20">
    <w:abstractNumId w:val="11"/>
  </w:num>
  <w:num w:numId="21">
    <w:abstractNumId w:val="22"/>
  </w:num>
  <w:num w:numId="22">
    <w:abstractNumId w:val="3"/>
  </w:num>
  <w:num w:numId="23">
    <w:abstractNumId w:val="10"/>
  </w:num>
  <w:num w:numId="24">
    <w:abstractNumId w:val="8"/>
  </w:num>
  <w:num w:numId="25">
    <w:abstractNumId w:val="6"/>
  </w:num>
  <w:num w:numId="26">
    <w:abstractNumId w:val="14"/>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80B"/>
    <w:rsid w:val="000015A5"/>
    <w:rsid w:val="0003620E"/>
    <w:rsid w:val="00051F42"/>
    <w:rsid w:val="0007290F"/>
    <w:rsid w:val="00074412"/>
    <w:rsid w:val="00091CF8"/>
    <w:rsid w:val="000969E5"/>
    <w:rsid w:val="000B1A91"/>
    <w:rsid w:val="000D0206"/>
    <w:rsid w:val="000D1B51"/>
    <w:rsid w:val="000E23CC"/>
    <w:rsid w:val="000E2ABA"/>
    <w:rsid w:val="000E6D5F"/>
    <w:rsid w:val="00104771"/>
    <w:rsid w:val="0011005E"/>
    <w:rsid w:val="00142524"/>
    <w:rsid w:val="001E0125"/>
    <w:rsid w:val="00200C73"/>
    <w:rsid w:val="002111D7"/>
    <w:rsid w:val="00215759"/>
    <w:rsid w:val="002172E0"/>
    <w:rsid w:val="00257A8A"/>
    <w:rsid w:val="002825B8"/>
    <w:rsid w:val="002A1791"/>
    <w:rsid w:val="002C023F"/>
    <w:rsid w:val="002C54B5"/>
    <w:rsid w:val="002F0AA8"/>
    <w:rsid w:val="002F31A1"/>
    <w:rsid w:val="003019F9"/>
    <w:rsid w:val="00302A10"/>
    <w:rsid w:val="0030580B"/>
    <w:rsid w:val="0032107A"/>
    <w:rsid w:val="00364436"/>
    <w:rsid w:val="00366689"/>
    <w:rsid w:val="00377FE2"/>
    <w:rsid w:val="003D081B"/>
    <w:rsid w:val="003E3721"/>
    <w:rsid w:val="0040225E"/>
    <w:rsid w:val="00413989"/>
    <w:rsid w:val="00417757"/>
    <w:rsid w:val="00423D3C"/>
    <w:rsid w:val="00443F85"/>
    <w:rsid w:val="004578FA"/>
    <w:rsid w:val="0047689F"/>
    <w:rsid w:val="00483048"/>
    <w:rsid w:val="00495645"/>
    <w:rsid w:val="004C0365"/>
    <w:rsid w:val="004C0BC5"/>
    <w:rsid w:val="004C4BA9"/>
    <w:rsid w:val="004E4332"/>
    <w:rsid w:val="004F0AF3"/>
    <w:rsid w:val="00512208"/>
    <w:rsid w:val="005156FD"/>
    <w:rsid w:val="00564FA1"/>
    <w:rsid w:val="00565007"/>
    <w:rsid w:val="00565750"/>
    <w:rsid w:val="00566B27"/>
    <w:rsid w:val="005750AB"/>
    <w:rsid w:val="00577460"/>
    <w:rsid w:val="005B634A"/>
    <w:rsid w:val="005D0179"/>
    <w:rsid w:val="005F0116"/>
    <w:rsid w:val="005F3BF1"/>
    <w:rsid w:val="00612BF0"/>
    <w:rsid w:val="00627E0F"/>
    <w:rsid w:val="00635BAD"/>
    <w:rsid w:val="006414A8"/>
    <w:rsid w:val="00664292"/>
    <w:rsid w:val="00664B14"/>
    <w:rsid w:val="00687B33"/>
    <w:rsid w:val="00692D71"/>
    <w:rsid w:val="006B3A86"/>
    <w:rsid w:val="006C5787"/>
    <w:rsid w:val="006D5518"/>
    <w:rsid w:val="006E1DC5"/>
    <w:rsid w:val="006E24BA"/>
    <w:rsid w:val="006E38E6"/>
    <w:rsid w:val="007146EB"/>
    <w:rsid w:val="007363AC"/>
    <w:rsid w:val="00752AAB"/>
    <w:rsid w:val="007644C9"/>
    <w:rsid w:val="0079531F"/>
    <w:rsid w:val="007A7DA9"/>
    <w:rsid w:val="007D4E3B"/>
    <w:rsid w:val="007E213D"/>
    <w:rsid w:val="007F1529"/>
    <w:rsid w:val="007F335F"/>
    <w:rsid w:val="007F3415"/>
    <w:rsid w:val="0081458F"/>
    <w:rsid w:val="00830F5B"/>
    <w:rsid w:val="00846025"/>
    <w:rsid w:val="008576F5"/>
    <w:rsid w:val="008655A4"/>
    <w:rsid w:val="008B2F4C"/>
    <w:rsid w:val="008B62D8"/>
    <w:rsid w:val="008D1AB6"/>
    <w:rsid w:val="00907F0C"/>
    <w:rsid w:val="00911EFE"/>
    <w:rsid w:val="00916B7C"/>
    <w:rsid w:val="00917BC5"/>
    <w:rsid w:val="009A1D87"/>
    <w:rsid w:val="009C6A86"/>
    <w:rsid w:val="009E08C0"/>
    <w:rsid w:val="009E70F3"/>
    <w:rsid w:val="00A0296C"/>
    <w:rsid w:val="00A11F4F"/>
    <w:rsid w:val="00A1697B"/>
    <w:rsid w:val="00A46B58"/>
    <w:rsid w:val="00A52A89"/>
    <w:rsid w:val="00A64DBC"/>
    <w:rsid w:val="00A66C8F"/>
    <w:rsid w:val="00A84770"/>
    <w:rsid w:val="00A84B9A"/>
    <w:rsid w:val="00AA609F"/>
    <w:rsid w:val="00AB2B47"/>
    <w:rsid w:val="00AC0DE5"/>
    <w:rsid w:val="00AE46C0"/>
    <w:rsid w:val="00AE613C"/>
    <w:rsid w:val="00B05D58"/>
    <w:rsid w:val="00B271C4"/>
    <w:rsid w:val="00B5693B"/>
    <w:rsid w:val="00B5696D"/>
    <w:rsid w:val="00B663F0"/>
    <w:rsid w:val="00BE176A"/>
    <w:rsid w:val="00BF4BB9"/>
    <w:rsid w:val="00BF7963"/>
    <w:rsid w:val="00BF796A"/>
    <w:rsid w:val="00C01BC6"/>
    <w:rsid w:val="00C4602F"/>
    <w:rsid w:val="00C50B42"/>
    <w:rsid w:val="00C61D0A"/>
    <w:rsid w:val="00C65DD9"/>
    <w:rsid w:val="00C66B7E"/>
    <w:rsid w:val="00C676ED"/>
    <w:rsid w:val="00C95EB3"/>
    <w:rsid w:val="00CE2A4B"/>
    <w:rsid w:val="00D01639"/>
    <w:rsid w:val="00D21942"/>
    <w:rsid w:val="00D2452C"/>
    <w:rsid w:val="00D26709"/>
    <w:rsid w:val="00D33733"/>
    <w:rsid w:val="00D45A69"/>
    <w:rsid w:val="00D471E9"/>
    <w:rsid w:val="00D50D88"/>
    <w:rsid w:val="00D75D76"/>
    <w:rsid w:val="00D8686F"/>
    <w:rsid w:val="00DC1AF3"/>
    <w:rsid w:val="00DC3993"/>
    <w:rsid w:val="00DD58A7"/>
    <w:rsid w:val="00DD77A1"/>
    <w:rsid w:val="00DF59CB"/>
    <w:rsid w:val="00E10F21"/>
    <w:rsid w:val="00E11A8B"/>
    <w:rsid w:val="00E1693D"/>
    <w:rsid w:val="00E416DC"/>
    <w:rsid w:val="00E41BFC"/>
    <w:rsid w:val="00E4480B"/>
    <w:rsid w:val="00E465ED"/>
    <w:rsid w:val="00E86FED"/>
    <w:rsid w:val="00EA3C9A"/>
    <w:rsid w:val="00ED1205"/>
    <w:rsid w:val="00EF54D5"/>
    <w:rsid w:val="00F01D95"/>
    <w:rsid w:val="00F27282"/>
    <w:rsid w:val="00F3093F"/>
    <w:rsid w:val="00F4554E"/>
    <w:rsid w:val="00F555C7"/>
    <w:rsid w:val="00F7359E"/>
    <w:rsid w:val="00FA707E"/>
    <w:rsid w:val="00FC56B6"/>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66288112"/>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uiPriority w:val="99"/>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ListParagraph">
    <w:name w:val="List Paragraph"/>
    <w:basedOn w:val="Normal"/>
    <w:uiPriority w:val="34"/>
    <w:qFormat/>
    <w:rsid w:val="00C9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DN3HXZNSAUTS-820035845-38</_dlc_DocId>
    <_dlc_DocIdUrl xmlns="58e932d1-8919-4331-b239-5cc8cbf973ca">
      <Url>https://teams.unesco.org/services/hr-toolkit/_layouts/15/DocIdRedir.aspx?ID=DN3HXZNSAUTS-820035845-38</Url>
      <Description>DN3HXZNSAUTS-820035845-38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5AEC4-A935-468C-9EAF-C2237BEC2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3.xml><?xml version="1.0" encoding="utf-8"?>
<ds:datastoreItem xmlns:ds="http://schemas.openxmlformats.org/officeDocument/2006/customXml" ds:itemID="{93786021-BD3C-4BC0-B943-0323341DC515}">
  <ds:schemaRefs>
    <ds:schemaRef ds:uri="http://schemas.microsoft.com/sharepoint/events"/>
  </ds:schemaRefs>
</ds:datastoreItem>
</file>

<file path=customXml/itemProps4.xml><?xml version="1.0" encoding="utf-8"?>
<ds:datastoreItem xmlns:ds="http://schemas.openxmlformats.org/officeDocument/2006/customXml" ds:itemID="{107ED472-294A-4551-80B8-CD3C2BDC8D1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573b3fe-6fb3-4fa3-b3d6-0522dac0fb95"/>
    <ds:schemaRef ds:uri="58e932d1-8919-4331-b239-5cc8cbf973ca"/>
    <ds:schemaRef ds:uri="http://www.w3.org/XML/1998/namespace"/>
    <ds:schemaRef ds:uri="http://purl.org/dc/dcmitype/"/>
  </ds:schemaRefs>
</ds:datastoreItem>
</file>

<file path=customXml/itemProps5.xml><?xml version="1.0" encoding="utf-8"?>
<ds:datastoreItem xmlns:ds="http://schemas.openxmlformats.org/officeDocument/2006/customXml" ds:itemID="{51A40DBE-D6EF-4391-A87B-574165D6E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600</Words>
  <Characters>3423</Characters>
  <Application>Microsoft Office Word</Application>
  <DocSecurity>0</DocSecurity>
  <Lines>28</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Zhang, Qihui</cp:lastModifiedBy>
  <cp:revision>7</cp:revision>
  <cp:lastPrinted>2018-09-12T15:05:00Z</cp:lastPrinted>
  <dcterms:created xsi:type="dcterms:W3CDTF">2019-04-18T16:46:00Z</dcterms:created>
  <dcterms:modified xsi:type="dcterms:W3CDTF">2019-04-24T14:25:00Z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16a751ad-c9ec-4267-83bd-386c347e0bff</vt:lpwstr>
  </property>
</Properties>
</file>